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C46C12">
        <w:rPr>
          <w:rFonts w:ascii="Times New Roman" w:eastAsia="Arial Unicode MS" w:hAnsi="Times New Roman" w:cs="Times New Roman"/>
          <w:b/>
          <w:color w:val="000000" w:themeColor="text1"/>
          <w:sz w:val="24"/>
          <w:szCs w:val="24"/>
          <w:lang w:eastAsia="lv-LV"/>
        </w:rPr>
        <w:t>16.jūnijā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7D4F5E">
        <w:rPr>
          <w:rFonts w:ascii="Times New Roman" w:eastAsia="Arial Unicode MS" w:hAnsi="Times New Roman" w:cs="Times New Roman"/>
          <w:b/>
          <w:color w:val="000000" w:themeColor="text1"/>
          <w:sz w:val="24"/>
          <w:szCs w:val="24"/>
          <w:lang w:eastAsia="lv-LV"/>
        </w:rPr>
        <w:t>217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C46C12">
        <w:rPr>
          <w:rFonts w:ascii="Times New Roman" w:eastAsia="Arial Unicode MS" w:hAnsi="Times New Roman" w:cs="Times New Roman"/>
          <w:color w:val="000000" w:themeColor="text1"/>
          <w:sz w:val="24"/>
          <w:szCs w:val="24"/>
          <w:lang w:eastAsia="lv-LV"/>
        </w:rPr>
        <w:t>(protokols Nr.12</w:t>
      </w:r>
      <w:r w:rsidR="0046415D" w:rsidRPr="00C219C1">
        <w:rPr>
          <w:rFonts w:ascii="Times New Roman" w:eastAsia="Arial Unicode MS" w:hAnsi="Times New Roman" w:cs="Times New Roman"/>
          <w:color w:val="000000" w:themeColor="text1"/>
          <w:sz w:val="24"/>
          <w:szCs w:val="24"/>
          <w:lang w:eastAsia="lv-LV"/>
        </w:rPr>
        <w:t xml:space="preserve">, </w:t>
      </w:r>
      <w:r w:rsidR="007D4F5E">
        <w:rPr>
          <w:rFonts w:ascii="Times New Roman" w:eastAsia="Arial Unicode MS" w:hAnsi="Times New Roman" w:cs="Times New Roman"/>
          <w:color w:val="000000" w:themeColor="text1"/>
          <w:sz w:val="24"/>
          <w:szCs w:val="24"/>
          <w:lang w:eastAsia="lv-LV"/>
        </w:rPr>
        <w:t>11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826B39" w:rsidRDefault="00826B39" w:rsidP="00C46C12">
      <w:pPr>
        <w:spacing w:after="0" w:line="240" w:lineRule="auto"/>
        <w:jc w:val="both"/>
        <w:rPr>
          <w:rFonts w:ascii="Times New Roman" w:eastAsia="Arial Unicode MS" w:hAnsi="Times New Roman" w:cs="Times New Roman"/>
          <w:color w:val="000000" w:themeColor="text1"/>
          <w:sz w:val="24"/>
          <w:szCs w:val="24"/>
          <w:lang w:eastAsia="lv-LV"/>
        </w:rPr>
      </w:pPr>
    </w:p>
    <w:p w:rsidR="007D4F5E" w:rsidRPr="007D4F5E" w:rsidRDefault="007D4F5E" w:rsidP="0037486C">
      <w:pPr>
        <w:spacing w:after="0" w:line="240" w:lineRule="auto"/>
        <w:jc w:val="both"/>
        <w:rPr>
          <w:rFonts w:ascii="Times New Roman" w:eastAsia="Calibri" w:hAnsi="Times New Roman" w:cs="Times New Roman"/>
          <w:b/>
          <w:sz w:val="24"/>
          <w:szCs w:val="24"/>
        </w:rPr>
      </w:pPr>
      <w:r w:rsidRPr="007D4F5E">
        <w:rPr>
          <w:rFonts w:ascii="Times New Roman" w:eastAsia="Calibri" w:hAnsi="Times New Roman" w:cs="Times New Roman"/>
          <w:b/>
          <w:sz w:val="24"/>
          <w:szCs w:val="24"/>
        </w:rPr>
        <w:t>Par grozījumiem 2020. gada 19. maija lēmumā Nr.170 “Par nekustamā īpašuma “Dārziņi” ar kadastra numuru 7046 008 0187, Bērzaunes pagastā, Madonas novadā sadalīšanu”</w:t>
      </w:r>
    </w:p>
    <w:p w:rsidR="007D4F5E" w:rsidRPr="007D4F5E" w:rsidRDefault="007D4F5E" w:rsidP="0037486C">
      <w:pPr>
        <w:spacing w:after="0" w:line="240" w:lineRule="auto"/>
        <w:rPr>
          <w:rFonts w:ascii="Times New Roman" w:eastAsia="Calibri" w:hAnsi="Times New Roman" w:cs="Times New Roman"/>
          <w:i/>
          <w:sz w:val="24"/>
          <w:szCs w:val="24"/>
        </w:rPr>
      </w:pPr>
      <w:r w:rsidRPr="007D4F5E">
        <w:rPr>
          <w:rFonts w:ascii="Times New Roman" w:eastAsia="Calibri" w:hAnsi="Times New Roman" w:cs="Times New Roman"/>
          <w:i/>
          <w:sz w:val="24"/>
          <w:szCs w:val="24"/>
        </w:rPr>
        <w:t xml:space="preserve">    </w:t>
      </w:r>
    </w:p>
    <w:p w:rsidR="007D4F5E" w:rsidRPr="007D4F5E" w:rsidRDefault="007D4F5E" w:rsidP="0037486C">
      <w:pPr>
        <w:spacing w:after="0" w:line="240" w:lineRule="auto"/>
        <w:jc w:val="both"/>
        <w:rPr>
          <w:rFonts w:ascii="Times New Roman" w:eastAsia="Calibri" w:hAnsi="Times New Roman" w:cs="Times New Roman"/>
          <w:sz w:val="24"/>
          <w:szCs w:val="24"/>
        </w:rPr>
      </w:pPr>
      <w:r w:rsidRPr="007D4F5E">
        <w:rPr>
          <w:rFonts w:ascii="Times New Roman" w:eastAsia="Calibri" w:hAnsi="Times New Roman" w:cs="Times New Roman"/>
          <w:sz w:val="24"/>
          <w:szCs w:val="24"/>
        </w:rPr>
        <w:tab/>
      </w:r>
      <w:r w:rsidRPr="007D4F5E">
        <w:rPr>
          <w:rFonts w:ascii="Times New Roman" w:eastAsia="Times New Roman" w:hAnsi="Times New Roman" w:cs="Times New Roman"/>
          <w:sz w:val="24"/>
          <w:szCs w:val="24"/>
        </w:rPr>
        <w:t>Madonas no</w:t>
      </w:r>
      <w:r w:rsidR="00786566">
        <w:rPr>
          <w:rFonts w:ascii="Times New Roman" w:eastAsia="Times New Roman" w:hAnsi="Times New Roman" w:cs="Times New Roman"/>
          <w:sz w:val="24"/>
          <w:szCs w:val="24"/>
        </w:rPr>
        <w:t>vada pašvaldības 2020. gada 19.</w:t>
      </w:r>
      <w:bookmarkStart w:id="0" w:name="_GoBack"/>
      <w:bookmarkEnd w:id="0"/>
      <w:r w:rsidRPr="007D4F5E">
        <w:rPr>
          <w:rFonts w:ascii="Times New Roman" w:eastAsia="Times New Roman" w:hAnsi="Times New Roman" w:cs="Times New Roman"/>
          <w:sz w:val="24"/>
          <w:szCs w:val="24"/>
        </w:rPr>
        <w:t xml:space="preserve">maijā pieņēma lēmumu Nr.170,  </w:t>
      </w:r>
      <w:r w:rsidRPr="007D4F5E">
        <w:rPr>
          <w:rFonts w:ascii="Times New Roman" w:eastAsia="Calibri" w:hAnsi="Times New Roman" w:cs="Times New Roman"/>
          <w:sz w:val="24"/>
          <w:szCs w:val="24"/>
        </w:rPr>
        <w:t>p</w:t>
      </w:r>
      <w:r w:rsidRPr="007D4F5E">
        <w:rPr>
          <w:rFonts w:ascii="Times New Roman" w:eastAsia="Times New Roman" w:hAnsi="Times New Roman" w:cs="Times New Roman"/>
          <w:sz w:val="24"/>
          <w:szCs w:val="24"/>
        </w:rPr>
        <w:t xml:space="preserve">amatojoties uz Zemes ierīcības likuma, Pārejas noteikumu 1. punktu, kas nosaka, ka </w:t>
      </w:r>
      <w:r w:rsidRPr="007D4F5E">
        <w:rPr>
          <w:rFonts w:ascii="Times New Roman" w:eastAsia="Times New Roman" w:hAnsi="Times New Roman" w:cs="Times New Roman"/>
          <w:i/>
          <w:iCs/>
          <w:sz w:val="24"/>
          <w:szCs w:val="24"/>
        </w:rPr>
        <w:t>l</w:t>
      </w:r>
      <w:r w:rsidRPr="007D4F5E">
        <w:rPr>
          <w:rFonts w:ascii="Times New Roman" w:eastAsia="Calibri" w:hAnsi="Times New Roman" w:cs="Times New Roman"/>
          <w:i/>
          <w:iCs/>
          <w:sz w:val="24"/>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7D4F5E">
        <w:rPr>
          <w:rFonts w:ascii="Times New Roman" w:eastAsia="Calibri" w:hAnsi="Times New Roman" w:cs="Times New Roman"/>
          <w:sz w:val="24"/>
        </w:rPr>
        <w:t xml:space="preserve"> </w:t>
      </w:r>
      <w:r w:rsidRPr="007D4F5E">
        <w:rPr>
          <w:rFonts w:ascii="Times New Roman" w:eastAsia="Calibri" w:hAnsi="Times New Roman" w:cs="Times New Roman"/>
          <w:i/>
          <w:iCs/>
          <w:sz w:val="24"/>
        </w:rPr>
        <w:t>Lēmumam pievieno grafisko pielikumu, kurā norādīts zemes vienību sadalīšanas, apvienošanas vai zemes robežu pārkārtošanas risinājums</w:t>
      </w:r>
      <w:r w:rsidRPr="007D4F5E">
        <w:rPr>
          <w:rFonts w:ascii="Times New Roman" w:eastAsia="Calibri" w:hAnsi="Times New Roman" w:cs="Times New Roman"/>
          <w:sz w:val="24"/>
        </w:rPr>
        <w:t>, tiek veikti</w:t>
      </w:r>
      <w:r w:rsidRPr="007D4F5E">
        <w:rPr>
          <w:rFonts w:ascii="Times New Roman" w:eastAsia="Calibri" w:hAnsi="Times New Roman" w:cs="Times New Roman"/>
          <w:i/>
          <w:iCs/>
          <w:sz w:val="24"/>
        </w:rPr>
        <w:t xml:space="preserve"> </w:t>
      </w:r>
      <w:r w:rsidRPr="007D4F5E">
        <w:rPr>
          <w:rFonts w:ascii="Times New Roman" w:eastAsia="Calibri" w:hAnsi="Times New Roman" w:cs="Times New Roman"/>
          <w:sz w:val="24"/>
        </w:rPr>
        <w:t xml:space="preserve">grozījumi lēmumā un izteikts jaunā redakcijā. </w:t>
      </w:r>
    </w:p>
    <w:p w:rsidR="007D4F5E" w:rsidRPr="007D4F5E" w:rsidRDefault="007D4F5E" w:rsidP="0037486C">
      <w:pPr>
        <w:spacing w:after="0" w:line="240" w:lineRule="auto"/>
        <w:ind w:firstLine="720"/>
        <w:jc w:val="both"/>
        <w:rPr>
          <w:rFonts w:ascii="Times New Roman" w:eastAsia="Times New Roman" w:hAnsi="Times New Roman" w:cs="Times New Roman"/>
          <w:sz w:val="24"/>
          <w:szCs w:val="24"/>
        </w:rPr>
      </w:pPr>
      <w:r w:rsidRPr="007D4F5E">
        <w:rPr>
          <w:rFonts w:ascii="Times New Roman" w:eastAsia="Times New Roman" w:hAnsi="Times New Roman" w:cs="Times New Roman"/>
          <w:sz w:val="24"/>
          <w:szCs w:val="24"/>
        </w:rPr>
        <w:t xml:space="preserve">Saskaņā ar grafisko pielikumu (Pielikums Nr.1) un pamatojoties uz </w:t>
      </w:r>
      <w:r w:rsidRPr="007D4F5E">
        <w:rPr>
          <w:rFonts w:ascii="Times New Roman" w:eastAsia="Calibri" w:hAnsi="Times New Roman" w:cs="Times New Roman"/>
          <w:sz w:val="24"/>
        </w:rPr>
        <w:t xml:space="preserve">Nekustamā īpašuma valsts kadastra likuma, pirmās daļas, 9.panta, 1.punktu un </w:t>
      </w:r>
      <w:r w:rsidRPr="007D4F5E">
        <w:rPr>
          <w:rFonts w:ascii="Times New Roman" w:eastAsia="Times New Roman" w:hAnsi="Times New Roman" w:cs="Times New Roman"/>
          <w:sz w:val="24"/>
          <w:szCs w:val="24"/>
        </w:rPr>
        <w:t>Ministru kabineta 2006. gada  20. jūnija noteikumiem Nr.496 “</w:t>
      </w:r>
      <w:r w:rsidRPr="007D4F5E">
        <w:rPr>
          <w:rFonts w:ascii="Times New Roman" w:eastAsia="Calibri" w:hAnsi="Times New Roman" w:cs="Times New Roman"/>
          <w:sz w:val="24"/>
        </w:rPr>
        <w:t>Nekustamā īpašuma lietošanas mērķu klasifikācija un nekustamā īpašuma lietošanas mērķu noteikšanas un maiņas kārtība</w:t>
      </w:r>
      <w:r w:rsidRPr="007D4F5E">
        <w:rPr>
          <w:rFonts w:ascii="Times New Roman" w:eastAsia="Times New Roman" w:hAnsi="Times New Roman" w:cs="Times New Roman"/>
          <w:sz w:val="24"/>
          <w:szCs w:val="24"/>
        </w:rPr>
        <w:t xml:space="preserve">”, pirmās daļas 2.1.punktu un Madonas novada pašvaldības </w:t>
      </w:r>
      <w:r w:rsidRPr="007D4F5E">
        <w:rPr>
          <w:rFonts w:ascii="Times New Roman" w:eastAsia="Calibri" w:hAnsi="Times New Roman" w:cs="Times New Roman"/>
          <w:sz w:val="24"/>
        </w:rPr>
        <w:t>saistošajiem noteikumiem Nr.15 "Madonas novada Teritorijas plānojuma 2013.-2025.gadam Teritorijas izmantošanas un apbūves noteikumi un Grafiskā daļa"</w:t>
      </w:r>
      <w:r w:rsidRPr="007D4F5E">
        <w:rPr>
          <w:rFonts w:ascii="Times New Roman" w:eastAsia="Times New Roman" w:hAnsi="Times New Roman" w:cs="Times New Roman"/>
          <w:sz w:val="24"/>
          <w:szCs w:val="24"/>
        </w:rPr>
        <w:t xml:space="preserve">. </w:t>
      </w:r>
    </w:p>
    <w:p w:rsidR="007D4F5E" w:rsidRPr="004359EE" w:rsidRDefault="007D4F5E" w:rsidP="0037486C">
      <w:pPr>
        <w:spacing w:after="0" w:line="240" w:lineRule="auto"/>
        <w:ind w:firstLine="720"/>
        <w:jc w:val="both"/>
        <w:rPr>
          <w:rFonts w:ascii="Times New Roman" w:hAnsi="Times New Roman" w:cs="Times New Roman"/>
          <w:b/>
          <w:sz w:val="24"/>
          <w:szCs w:val="24"/>
        </w:rPr>
      </w:pPr>
      <w:r w:rsidRPr="007D4F5E">
        <w:rPr>
          <w:rFonts w:ascii="Times New Roman" w:eastAsia="Times New Roman" w:hAnsi="Times New Roman" w:cs="Times New Roman"/>
          <w:sz w:val="24"/>
          <w:szCs w:val="24"/>
        </w:rPr>
        <w:t xml:space="preserve">Noklausījusies sniegto informāciju, </w:t>
      </w:r>
      <w:r w:rsidRPr="007D4F5E">
        <w:rPr>
          <w:rFonts w:ascii="Times New Roman" w:eastAsia="Calibri" w:hAnsi="Times New Roman" w:cs="Times New Roman"/>
          <w:sz w:val="24"/>
          <w:szCs w:val="24"/>
        </w:rPr>
        <w:t xml:space="preserve">ņemot vērā 16.06.2020. Finanšu un attīstības komitejas atzinumu, </w:t>
      </w:r>
      <w:r w:rsidRPr="001B1AF0">
        <w:rPr>
          <w:rFonts w:ascii="Times New Roman" w:eastAsia="Times New Roman" w:hAnsi="Times New Roman" w:cs="Times New Roman"/>
          <w:b/>
          <w:bCs/>
          <w:color w:val="000000"/>
          <w:sz w:val="24"/>
          <w:szCs w:val="24"/>
          <w:lang w:eastAsia="lv-LV"/>
        </w:rPr>
        <w:t>atklāti balsojot</w:t>
      </w:r>
      <w:r w:rsidRPr="001B1AF0">
        <w:rPr>
          <w:rFonts w:ascii="Times New Roman" w:eastAsia="Times New Roman" w:hAnsi="Times New Roman" w:cs="Times New Roman"/>
          <w:color w:val="000000"/>
          <w:sz w:val="24"/>
          <w:szCs w:val="24"/>
          <w:lang w:eastAsia="lv-LV"/>
        </w:rPr>
        <w:t xml:space="preserve">: </w:t>
      </w:r>
      <w:r w:rsidRPr="001B1AF0">
        <w:rPr>
          <w:rFonts w:ascii="Times New Roman" w:eastAsia="Times New Roman" w:hAnsi="Times New Roman" w:cs="Times New Roman"/>
          <w:b/>
          <w:bCs/>
          <w:color w:val="000000"/>
          <w:sz w:val="24"/>
          <w:szCs w:val="24"/>
          <w:lang w:eastAsia="lv-LV"/>
        </w:rPr>
        <w:t>PAR</w:t>
      </w:r>
      <w:r w:rsidRPr="001B1AF0">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12</w:t>
      </w:r>
      <w:r>
        <w:rPr>
          <w:rFonts w:ascii="Times New Roman" w:eastAsia="Times New Roman" w:hAnsi="Times New Roman" w:cs="Times New Roman"/>
          <w:color w:val="000000"/>
          <w:sz w:val="24"/>
          <w:szCs w:val="24"/>
          <w:lang w:eastAsia="lv-LV"/>
        </w:rPr>
        <w:t xml:space="preserve"> (</w:t>
      </w:r>
      <w:r w:rsidRPr="007D4F5E">
        <w:rPr>
          <w:rFonts w:ascii="Times New Roman" w:hAnsi="Times New Roman" w:cs="Times New Roman"/>
          <w:noProof/>
          <w:sz w:val="24"/>
          <w:szCs w:val="24"/>
        </w:rPr>
        <w:t>Artūrs Čačka, Andris Dombrovskis, Artūrs Grandāns, Gunārs Ikaunieks, Valda Kļaviņa, Agris Lungevičs, Ivars Miķelsons, Valentīns Rakstiņš, Rihards Saulītis, Inese Strode, Aleksandrs Šrubs, Gatis Teilis</w:t>
      </w:r>
      <w:r>
        <w:rPr>
          <w:rFonts w:ascii="Times New Roman" w:hAnsi="Times New Roman" w:cs="Times New Roman"/>
          <w:noProof/>
          <w:sz w:val="24"/>
          <w:szCs w:val="24"/>
        </w:rPr>
        <w:t>)</w:t>
      </w:r>
      <w:r w:rsidRPr="004359EE">
        <w:rPr>
          <w:rFonts w:ascii="Times New Roman" w:eastAsia="Times New Roman" w:hAnsi="Times New Roman" w:cs="Times New Roman"/>
          <w:color w:val="000000"/>
          <w:sz w:val="24"/>
          <w:szCs w:val="24"/>
          <w:lang w:eastAsia="lv-LV"/>
        </w:rPr>
        <w:t>,</w:t>
      </w:r>
      <w:r w:rsidRPr="001B1AF0">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7D4F5E" w:rsidRPr="007D4F5E" w:rsidRDefault="007D4F5E" w:rsidP="0037486C">
      <w:pPr>
        <w:spacing w:after="0" w:line="240" w:lineRule="auto"/>
        <w:ind w:firstLine="720"/>
        <w:jc w:val="both"/>
        <w:rPr>
          <w:rFonts w:ascii="Times New Roman" w:eastAsia="Times New Roman" w:hAnsi="Times New Roman" w:cs="Times New Roman"/>
          <w:sz w:val="24"/>
          <w:szCs w:val="24"/>
        </w:rPr>
      </w:pPr>
    </w:p>
    <w:p w:rsidR="007D4F5E" w:rsidRPr="007D4F5E" w:rsidRDefault="007D4F5E" w:rsidP="0037486C">
      <w:pPr>
        <w:numPr>
          <w:ilvl w:val="0"/>
          <w:numId w:val="10"/>
        </w:numPr>
        <w:spacing w:after="0" w:line="240" w:lineRule="auto"/>
        <w:contextualSpacing/>
        <w:jc w:val="both"/>
        <w:rPr>
          <w:rFonts w:ascii="Times New Roman" w:eastAsia="Times New Roman" w:hAnsi="Times New Roman" w:cs="Times New Roman"/>
          <w:sz w:val="24"/>
          <w:szCs w:val="24"/>
        </w:rPr>
      </w:pPr>
      <w:r w:rsidRPr="007D4F5E">
        <w:rPr>
          <w:rFonts w:ascii="Times New Roman" w:eastAsia="Times New Roman" w:hAnsi="Times New Roman" w:cs="Times New Roman"/>
          <w:sz w:val="24"/>
          <w:szCs w:val="24"/>
        </w:rPr>
        <w:t xml:space="preserve">Sadalīt pašvaldībai piekrītošo nekustamo īpašuma “Dārziņi” zemes vienību ar kadastra apzīmējumu </w:t>
      </w:r>
      <w:r w:rsidRPr="007D4F5E">
        <w:rPr>
          <w:rFonts w:ascii="Times New Roman" w:eastAsia="Calibri" w:hAnsi="Times New Roman" w:cs="Times New Roman"/>
          <w:sz w:val="24"/>
          <w:szCs w:val="24"/>
        </w:rPr>
        <w:t>7046 008 0187</w:t>
      </w:r>
      <w:r w:rsidRPr="007D4F5E">
        <w:rPr>
          <w:rFonts w:ascii="Times New Roman" w:eastAsia="Times New Roman" w:hAnsi="Times New Roman" w:cs="Times New Roman"/>
          <w:sz w:val="24"/>
          <w:szCs w:val="24"/>
        </w:rPr>
        <w:t>, 1.7 ha platībā, sešās zemes vienībās (Pielikums Nr.1)</w:t>
      </w:r>
    </w:p>
    <w:p w:rsidR="007D4F5E" w:rsidRPr="007D4F5E" w:rsidRDefault="007D4F5E" w:rsidP="0037486C">
      <w:pPr>
        <w:numPr>
          <w:ilvl w:val="0"/>
          <w:numId w:val="10"/>
        </w:numPr>
        <w:spacing w:after="0" w:line="240" w:lineRule="auto"/>
        <w:contextualSpacing/>
        <w:jc w:val="both"/>
        <w:rPr>
          <w:rFonts w:ascii="Times New Roman" w:eastAsia="Times New Roman" w:hAnsi="Times New Roman" w:cs="Times New Roman"/>
          <w:sz w:val="24"/>
          <w:szCs w:val="24"/>
        </w:rPr>
      </w:pPr>
      <w:bookmarkStart w:id="1" w:name="_Hlk42765849"/>
      <w:r w:rsidRPr="007D4F5E">
        <w:rPr>
          <w:rFonts w:ascii="Times New Roman" w:eastAsia="Times New Roman" w:hAnsi="Times New Roman" w:cs="Times New Roman"/>
          <w:sz w:val="24"/>
          <w:szCs w:val="24"/>
        </w:rPr>
        <w:t>Zemesgabalam 3545 m</w:t>
      </w:r>
      <w:r w:rsidRPr="007D4F5E">
        <w:rPr>
          <w:rFonts w:ascii="Times New Roman" w:eastAsia="Times New Roman" w:hAnsi="Times New Roman" w:cs="Times New Roman"/>
          <w:sz w:val="24"/>
          <w:szCs w:val="24"/>
          <w:vertAlign w:val="superscript"/>
        </w:rPr>
        <w:t>2</w:t>
      </w:r>
      <w:r w:rsidRPr="007D4F5E">
        <w:rPr>
          <w:rFonts w:ascii="Times New Roman" w:eastAsia="Times New Roman" w:hAnsi="Times New Roman" w:cs="Times New Roman"/>
          <w:sz w:val="24"/>
          <w:szCs w:val="24"/>
        </w:rPr>
        <w:t xml:space="preserve"> </w:t>
      </w:r>
      <w:bookmarkEnd w:id="1"/>
      <w:r w:rsidRPr="007D4F5E">
        <w:rPr>
          <w:rFonts w:ascii="Times New Roman" w:eastAsia="Times New Roman" w:hAnsi="Times New Roman" w:cs="Times New Roman"/>
          <w:sz w:val="24"/>
          <w:szCs w:val="24"/>
        </w:rPr>
        <w:t xml:space="preserve">(pēc instrumentālas uzmērīšanas zemes platība var tikt precizēta) un </w:t>
      </w:r>
      <w:bookmarkStart w:id="2" w:name="_Hlk42765968"/>
      <w:r w:rsidRPr="007D4F5E">
        <w:rPr>
          <w:rFonts w:ascii="Times New Roman" w:eastAsia="Times New Roman" w:hAnsi="Times New Roman" w:cs="Times New Roman"/>
          <w:sz w:val="24"/>
          <w:szCs w:val="24"/>
        </w:rPr>
        <w:t>noteikt nekustāmā īpašuma lietošanas mērķi -Zeme, uz kuras galvenā saimnieciskā darbība ir lauksaimniecība (NĪLM 0101)</w:t>
      </w:r>
    </w:p>
    <w:bookmarkEnd w:id="2"/>
    <w:p w:rsidR="007D4F5E" w:rsidRPr="007D4F5E" w:rsidRDefault="007D4F5E" w:rsidP="0037486C">
      <w:pPr>
        <w:spacing w:after="0" w:line="240" w:lineRule="auto"/>
        <w:ind w:left="720"/>
        <w:contextualSpacing/>
        <w:jc w:val="both"/>
        <w:rPr>
          <w:rFonts w:ascii="Times New Roman" w:eastAsia="Times New Roman" w:hAnsi="Times New Roman" w:cs="Times New Roman"/>
          <w:sz w:val="24"/>
          <w:szCs w:val="24"/>
        </w:rPr>
      </w:pPr>
      <w:r w:rsidRPr="007D4F5E">
        <w:rPr>
          <w:rFonts w:ascii="Times New Roman" w:eastAsia="Times New Roman" w:hAnsi="Times New Roman" w:cs="Times New Roman"/>
          <w:sz w:val="24"/>
          <w:szCs w:val="24"/>
        </w:rPr>
        <w:t>Zemesgabalam 3545 m</w:t>
      </w:r>
      <w:r w:rsidRPr="007D4F5E">
        <w:rPr>
          <w:rFonts w:ascii="Times New Roman" w:eastAsia="Times New Roman" w:hAnsi="Times New Roman" w:cs="Times New Roman"/>
          <w:sz w:val="24"/>
          <w:szCs w:val="24"/>
          <w:vertAlign w:val="superscript"/>
        </w:rPr>
        <w:t>2</w:t>
      </w:r>
      <w:r w:rsidRPr="007D4F5E">
        <w:rPr>
          <w:rFonts w:ascii="Times New Roman" w:eastAsia="Times New Roman" w:hAnsi="Times New Roman" w:cs="Times New Roman"/>
          <w:sz w:val="24"/>
          <w:szCs w:val="24"/>
        </w:rPr>
        <w:t xml:space="preserve"> </w:t>
      </w:r>
      <w:bookmarkStart w:id="3" w:name="_Hlk42766402"/>
      <w:r w:rsidRPr="007D4F5E">
        <w:rPr>
          <w:rFonts w:ascii="Times New Roman" w:eastAsia="Times New Roman" w:hAnsi="Times New Roman" w:cs="Times New Roman"/>
          <w:sz w:val="24"/>
          <w:szCs w:val="24"/>
        </w:rPr>
        <w:t xml:space="preserve">piešķirt adresi : </w:t>
      </w:r>
      <w:bookmarkStart w:id="4" w:name="_Hlk42766542"/>
      <w:r w:rsidRPr="007D4F5E">
        <w:rPr>
          <w:rFonts w:ascii="Times New Roman" w:eastAsia="Times New Roman" w:hAnsi="Times New Roman" w:cs="Times New Roman"/>
          <w:sz w:val="24"/>
          <w:szCs w:val="24"/>
        </w:rPr>
        <w:t>Jaunatnes iela  7, Bērzaune, Bērzaunes pagasts, Madonas  novads.</w:t>
      </w:r>
    </w:p>
    <w:bookmarkEnd w:id="3"/>
    <w:bookmarkEnd w:id="4"/>
    <w:p w:rsidR="007D4F5E" w:rsidRPr="007D4F5E" w:rsidRDefault="007D4F5E" w:rsidP="0037486C">
      <w:pPr>
        <w:numPr>
          <w:ilvl w:val="0"/>
          <w:numId w:val="10"/>
        </w:numPr>
        <w:spacing w:after="0" w:line="240" w:lineRule="auto"/>
        <w:contextualSpacing/>
        <w:jc w:val="both"/>
        <w:rPr>
          <w:rFonts w:ascii="Times New Roman" w:eastAsia="Times New Roman" w:hAnsi="Times New Roman" w:cs="Times New Roman"/>
          <w:sz w:val="24"/>
          <w:szCs w:val="24"/>
        </w:rPr>
      </w:pPr>
      <w:r w:rsidRPr="007D4F5E">
        <w:rPr>
          <w:rFonts w:ascii="Times New Roman" w:eastAsia="Times New Roman" w:hAnsi="Times New Roman" w:cs="Times New Roman"/>
          <w:sz w:val="24"/>
          <w:szCs w:val="24"/>
        </w:rPr>
        <w:t>Zemesgabalam 2832 m</w:t>
      </w:r>
      <w:r w:rsidRPr="007D4F5E">
        <w:rPr>
          <w:rFonts w:ascii="Times New Roman" w:eastAsia="Times New Roman" w:hAnsi="Times New Roman" w:cs="Times New Roman"/>
          <w:sz w:val="24"/>
          <w:szCs w:val="24"/>
          <w:vertAlign w:val="superscript"/>
        </w:rPr>
        <w:t>2</w:t>
      </w:r>
      <w:r w:rsidRPr="007D4F5E">
        <w:rPr>
          <w:rFonts w:ascii="Times New Roman" w:eastAsia="Times New Roman" w:hAnsi="Times New Roman" w:cs="Times New Roman"/>
          <w:sz w:val="24"/>
          <w:szCs w:val="24"/>
        </w:rPr>
        <w:t xml:space="preserve"> (pēc instrumentālas uzmērīšanas zemes platība var tikt precizēta) un noteikt nekustāmā īpašuma lietošanas mērķi - Zeme, uz kuras galvenā saimnieciskā darbība ir lauksaimniecība (NĪLM 0101)</w:t>
      </w:r>
    </w:p>
    <w:p w:rsidR="007D4F5E" w:rsidRPr="007D4F5E" w:rsidRDefault="007D4F5E" w:rsidP="0037486C">
      <w:pPr>
        <w:spacing w:after="0" w:line="240" w:lineRule="auto"/>
        <w:ind w:left="709" w:hanging="349"/>
        <w:jc w:val="both"/>
        <w:rPr>
          <w:rFonts w:ascii="Times New Roman" w:eastAsia="Times New Roman" w:hAnsi="Times New Roman" w:cs="Times New Roman"/>
          <w:sz w:val="24"/>
          <w:szCs w:val="24"/>
        </w:rPr>
      </w:pPr>
      <w:r w:rsidRPr="007D4F5E">
        <w:rPr>
          <w:rFonts w:ascii="Times New Roman" w:eastAsia="Times New Roman" w:hAnsi="Times New Roman" w:cs="Times New Roman"/>
          <w:sz w:val="24"/>
          <w:szCs w:val="24"/>
        </w:rPr>
        <w:t xml:space="preserve">     Zemesgabalam 2832 m</w:t>
      </w:r>
      <w:r w:rsidRPr="007D4F5E">
        <w:rPr>
          <w:rFonts w:ascii="Times New Roman" w:eastAsia="Times New Roman" w:hAnsi="Times New Roman" w:cs="Times New Roman"/>
          <w:sz w:val="24"/>
          <w:szCs w:val="24"/>
          <w:vertAlign w:val="superscript"/>
        </w:rPr>
        <w:t>2</w:t>
      </w:r>
      <w:r w:rsidRPr="007D4F5E">
        <w:rPr>
          <w:rFonts w:ascii="Times New Roman" w:eastAsia="Calibri" w:hAnsi="Times New Roman" w:cs="Times New Roman"/>
          <w:sz w:val="24"/>
        </w:rPr>
        <w:t xml:space="preserve"> </w:t>
      </w:r>
      <w:r w:rsidRPr="007D4F5E">
        <w:rPr>
          <w:rFonts w:ascii="Times New Roman" w:eastAsia="Times New Roman" w:hAnsi="Times New Roman" w:cs="Times New Roman"/>
          <w:sz w:val="24"/>
          <w:szCs w:val="24"/>
        </w:rPr>
        <w:t>piešķirt adresi : Jaunatnes iela  9, Bērzaune, Bērzaunes pagasts, Madonas  novads.</w:t>
      </w:r>
    </w:p>
    <w:p w:rsidR="007D4F5E" w:rsidRPr="007D4F5E" w:rsidRDefault="007D4F5E" w:rsidP="0037486C">
      <w:pPr>
        <w:numPr>
          <w:ilvl w:val="0"/>
          <w:numId w:val="10"/>
        </w:numPr>
        <w:spacing w:after="0" w:line="240" w:lineRule="auto"/>
        <w:contextualSpacing/>
        <w:jc w:val="both"/>
        <w:rPr>
          <w:rFonts w:ascii="Times New Roman" w:eastAsia="Times New Roman" w:hAnsi="Times New Roman" w:cs="Times New Roman"/>
          <w:sz w:val="24"/>
          <w:szCs w:val="24"/>
        </w:rPr>
      </w:pPr>
      <w:bookmarkStart w:id="5" w:name="_Hlk42766453"/>
      <w:r w:rsidRPr="007D4F5E">
        <w:rPr>
          <w:rFonts w:ascii="Times New Roman" w:eastAsia="Times New Roman" w:hAnsi="Times New Roman" w:cs="Times New Roman"/>
          <w:sz w:val="24"/>
          <w:szCs w:val="24"/>
        </w:rPr>
        <w:lastRenderedPageBreak/>
        <w:t>Zemesgabalam 3796 m</w:t>
      </w:r>
      <w:r w:rsidRPr="007D4F5E">
        <w:rPr>
          <w:rFonts w:ascii="Times New Roman" w:eastAsia="Times New Roman" w:hAnsi="Times New Roman" w:cs="Times New Roman"/>
          <w:sz w:val="24"/>
          <w:szCs w:val="24"/>
          <w:vertAlign w:val="superscript"/>
        </w:rPr>
        <w:t>2</w:t>
      </w:r>
      <w:r w:rsidRPr="007D4F5E">
        <w:rPr>
          <w:rFonts w:ascii="Times New Roman" w:eastAsia="Times New Roman" w:hAnsi="Times New Roman" w:cs="Times New Roman"/>
          <w:sz w:val="24"/>
          <w:szCs w:val="24"/>
        </w:rPr>
        <w:t xml:space="preserve"> </w:t>
      </w:r>
      <w:bookmarkEnd w:id="5"/>
      <w:r w:rsidRPr="007D4F5E">
        <w:rPr>
          <w:rFonts w:ascii="Times New Roman" w:eastAsia="Times New Roman" w:hAnsi="Times New Roman" w:cs="Times New Roman"/>
          <w:sz w:val="24"/>
          <w:szCs w:val="24"/>
        </w:rPr>
        <w:t>(pēc instrumentālas uzmērīšanas zemes platība var tikt precizēta) un noteikt nekustāmā īpašuma lietošanas mērķi -Zeme, uz kuras galvenā saimnieciskā darbība ir lauksaimniecība (NĪLM 0101)</w:t>
      </w:r>
    </w:p>
    <w:p w:rsidR="007D4F5E" w:rsidRPr="007D4F5E" w:rsidRDefault="007D4F5E" w:rsidP="0037486C">
      <w:pPr>
        <w:spacing w:after="0" w:line="240" w:lineRule="auto"/>
        <w:ind w:left="709"/>
        <w:jc w:val="both"/>
        <w:rPr>
          <w:rFonts w:ascii="Times New Roman" w:eastAsia="Times New Roman" w:hAnsi="Times New Roman" w:cs="Times New Roman"/>
          <w:sz w:val="24"/>
          <w:szCs w:val="24"/>
        </w:rPr>
      </w:pPr>
      <w:r w:rsidRPr="007D4F5E">
        <w:rPr>
          <w:rFonts w:ascii="Times New Roman" w:eastAsia="Times New Roman" w:hAnsi="Times New Roman" w:cs="Times New Roman"/>
          <w:sz w:val="24"/>
          <w:szCs w:val="24"/>
        </w:rPr>
        <w:t>Zemesgabalam 3796 m</w:t>
      </w:r>
      <w:r w:rsidRPr="007D4F5E">
        <w:rPr>
          <w:rFonts w:ascii="Times New Roman" w:eastAsia="Times New Roman" w:hAnsi="Times New Roman" w:cs="Times New Roman"/>
          <w:sz w:val="24"/>
          <w:szCs w:val="24"/>
          <w:vertAlign w:val="superscript"/>
        </w:rPr>
        <w:t xml:space="preserve">2 </w:t>
      </w:r>
      <w:r w:rsidRPr="007D4F5E">
        <w:rPr>
          <w:rFonts w:ascii="Times New Roman" w:eastAsia="Times New Roman" w:hAnsi="Times New Roman" w:cs="Times New Roman"/>
          <w:sz w:val="24"/>
          <w:szCs w:val="24"/>
        </w:rPr>
        <w:t xml:space="preserve">piešķirt adresi : </w:t>
      </w:r>
      <w:bookmarkStart w:id="6" w:name="_Hlk42766700"/>
      <w:r w:rsidRPr="007D4F5E">
        <w:rPr>
          <w:rFonts w:ascii="Times New Roman" w:eastAsia="Times New Roman" w:hAnsi="Times New Roman" w:cs="Times New Roman"/>
          <w:sz w:val="24"/>
          <w:szCs w:val="24"/>
        </w:rPr>
        <w:t>Jaunatnes iela  11, Bērzaune, Bērzaunes pagasts, Madonas  novads.</w:t>
      </w:r>
    </w:p>
    <w:p w:rsidR="007D4F5E" w:rsidRPr="007D4F5E" w:rsidRDefault="007D4F5E" w:rsidP="0037486C">
      <w:pPr>
        <w:numPr>
          <w:ilvl w:val="0"/>
          <w:numId w:val="10"/>
        </w:numPr>
        <w:spacing w:after="0" w:line="240" w:lineRule="auto"/>
        <w:contextualSpacing/>
        <w:jc w:val="both"/>
        <w:rPr>
          <w:rFonts w:ascii="Times New Roman" w:eastAsia="Times New Roman" w:hAnsi="Times New Roman" w:cs="Times New Roman"/>
          <w:sz w:val="24"/>
          <w:szCs w:val="24"/>
        </w:rPr>
      </w:pPr>
      <w:bookmarkStart w:id="7" w:name="_Hlk42766641"/>
      <w:bookmarkEnd w:id="6"/>
      <w:r w:rsidRPr="007D4F5E">
        <w:rPr>
          <w:rFonts w:ascii="Times New Roman" w:eastAsia="Times New Roman" w:hAnsi="Times New Roman" w:cs="Times New Roman"/>
          <w:sz w:val="24"/>
          <w:szCs w:val="24"/>
        </w:rPr>
        <w:t>Zemesgabalam 3219 m</w:t>
      </w:r>
      <w:r w:rsidRPr="007D4F5E">
        <w:rPr>
          <w:rFonts w:ascii="Times New Roman" w:eastAsia="Times New Roman" w:hAnsi="Times New Roman" w:cs="Times New Roman"/>
          <w:sz w:val="24"/>
          <w:szCs w:val="24"/>
          <w:vertAlign w:val="superscript"/>
        </w:rPr>
        <w:t>2</w:t>
      </w:r>
      <w:r w:rsidRPr="007D4F5E">
        <w:rPr>
          <w:rFonts w:ascii="Times New Roman" w:eastAsia="Times New Roman" w:hAnsi="Times New Roman" w:cs="Times New Roman"/>
          <w:sz w:val="24"/>
          <w:szCs w:val="24"/>
        </w:rPr>
        <w:t xml:space="preserve"> </w:t>
      </w:r>
      <w:bookmarkEnd w:id="7"/>
      <w:r w:rsidRPr="007D4F5E">
        <w:rPr>
          <w:rFonts w:ascii="Times New Roman" w:eastAsia="Times New Roman" w:hAnsi="Times New Roman" w:cs="Times New Roman"/>
          <w:sz w:val="24"/>
          <w:szCs w:val="24"/>
        </w:rPr>
        <w:t>(pēc instrumentālas uzmērīšanas zemes platība var tikt precizēta) un noteikt nekustāmā īpašuma lietošanas mērķi -Zeme, uz kuras galvenā saimnieciskā darbība ir lauksaimniecība (NĪLM 0101)</w:t>
      </w:r>
    </w:p>
    <w:p w:rsidR="007D4F5E" w:rsidRPr="007D4F5E" w:rsidRDefault="007D4F5E" w:rsidP="0037486C">
      <w:pPr>
        <w:spacing w:after="0" w:line="240" w:lineRule="auto"/>
        <w:ind w:left="720"/>
        <w:contextualSpacing/>
        <w:jc w:val="both"/>
        <w:rPr>
          <w:rFonts w:ascii="Times New Roman" w:eastAsia="Times New Roman" w:hAnsi="Times New Roman" w:cs="Times New Roman"/>
          <w:sz w:val="24"/>
          <w:szCs w:val="24"/>
        </w:rPr>
      </w:pPr>
      <w:r w:rsidRPr="007D4F5E">
        <w:rPr>
          <w:rFonts w:ascii="Times New Roman" w:eastAsia="Times New Roman" w:hAnsi="Times New Roman" w:cs="Times New Roman"/>
          <w:sz w:val="24"/>
          <w:szCs w:val="24"/>
        </w:rPr>
        <w:t>Zemesgabalam 3219 m</w:t>
      </w:r>
      <w:r w:rsidRPr="007D4F5E">
        <w:rPr>
          <w:rFonts w:ascii="Times New Roman" w:eastAsia="Times New Roman" w:hAnsi="Times New Roman" w:cs="Times New Roman"/>
          <w:sz w:val="24"/>
          <w:szCs w:val="24"/>
          <w:vertAlign w:val="superscript"/>
        </w:rPr>
        <w:t>2</w:t>
      </w:r>
      <w:r w:rsidRPr="007D4F5E">
        <w:rPr>
          <w:rFonts w:ascii="Times New Roman" w:eastAsia="Times New Roman" w:hAnsi="Times New Roman" w:cs="Times New Roman"/>
          <w:sz w:val="24"/>
          <w:szCs w:val="24"/>
        </w:rPr>
        <w:t xml:space="preserve">  </w:t>
      </w:r>
      <w:bookmarkStart w:id="8" w:name="_Hlk42766783"/>
      <w:r w:rsidRPr="007D4F5E">
        <w:rPr>
          <w:rFonts w:ascii="Times New Roman" w:eastAsia="Times New Roman" w:hAnsi="Times New Roman" w:cs="Times New Roman"/>
          <w:sz w:val="24"/>
          <w:szCs w:val="24"/>
        </w:rPr>
        <w:t>piešķirt adresi: Jaunatnes iela  15, Bērzaune, Bērzaunes pagasts, Madonas  novads.</w:t>
      </w:r>
    </w:p>
    <w:p w:rsidR="007D4F5E" w:rsidRPr="007D4F5E" w:rsidRDefault="007D4F5E" w:rsidP="0037486C">
      <w:pPr>
        <w:numPr>
          <w:ilvl w:val="0"/>
          <w:numId w:val="10"/>
        </w:numPr>
        <w:spacing w:after="0" w:line="240" w:lineRule="auto"/>
        <w:contextualSpacing/>
        <w:jc w:val="both"/>
        <w:rPr>
          <w:rFonts w:ascii="Times New Roman" w:eastAsia="Times New Roman" w:hAnsi="Times New Roman" w:cs="Times New Roman"/>
          <w:sz w:val="24"/>
          <w:szCs w:val="24"/>
        </w:rPr>
      </w:pPr>
      <w:bookmarkStart w:id="9" w:name="_Hlk42766752"/>
      <w:bookmarkEnd w:id="8"/>
      <w:r w:rsidRPr="007D4F5E">
        <w:rPr>
          <w:rFonts w:ascii="Times New Roman" w:eastAsia="Times New Roman" w:hAnsi="Times New Roman" w:cs="Times New Roman"/>
          <w:sz w:val="24"/>
          <w:szCs w:val="24"/>
        </w:rPr>
        <w:t>Zemesgabalam 4065 m</w:t>
      </w:r>
      <w:r w:rsidRPr="007D4F5E">
        <w:rPr>
          <w:rFonts w:ascii="Times New Roman" w:eastAsia="Times New Roman" w:hAnsi="Times New Roman" w:cs="Times New Roman"/>
          <w:sz w:val="24"/>
          <w:szCs w:val="24"/>
          <w:vertAlign w:val="superscript"/>
        </w:rPr>
        <w:t>2</w:t>
      </w:r>
      <w:r w:rsidRPr="007D4F5E">
        <w:rPr>
          <w:rFonts w:ascii="Times New Roman" w:eastAsia="Times New Roman" w:hAnsi="Times New Roman" w:cs="Times New Roman"/>
          <w:sz w:val="24"/>
          <w:szCs w:val="24"/>
        </w:rPr>
        <w:t xml:space="preserve"> </w:t>
      </w:r>
      <w:bookmarkEnd w:id="9"/>
      <w:r w:rsidRPr="007D4F5E">
        <w:rPr>
          <w:rFonts w:ascii="Times New Roman" w:eastAsia="Times New Roman" w:hAnsi="Times New Roman" w:cs="Times New Roman"/>
          <w:sz w:val="24"/>
          <w:szCs w:val="24"/>
        </w:rPr>
        <w:t>(pēc instrumentālas uzmērīšanas zemes platība var tikt precizēta) un noteikt nekustāmā īpašuma lietošanas mērķi -Zeme, uz kuras galvenā saimnieciskā darbība ir lauksaimniecība (NĪLM 010</w:t>
      </w:r>
      <w:bookmarkStart w:id="10" w:name="_Hlk42766824"/>
      <w:r w:rsidRPr="007D4F5E">
        <w:rPr>
          <w:rFonts w:ascii="Times New Roman" w:eastAsia="Calibri" w:hAnsi="Times New Roman" w:cs="Times New Roman"/>
          <w:sz w:val="24"/>
        </w:rPr>
        <w:t>1)</w:t>
      </w:r>
    </w:p>
    <w:bookmarkEnd w:id="10"/>
    <w:p w:rsidR="007D4F5E" w:rsidRPr="007D4F5E" w:rsidRDefault="007D4F5E" w:rsidP="0037486C">
      <w:pPr>
        <w:spacing w:after="0" w:line="240" w:lineRule="auto"/>
        <w:ind w:left="720"/>
        <w:contextualSpacing/>
        <w:jc w:val="both"/>
        <w:rPr>
          <w:rFonts w:ascii="Times New Roman" w:eastAsia="Times New Roman" w:hAnsi="Times New Roman" w:cs="Times New Roman"/>
          <w:sz w:val="24"/>
          <w:szCs w:val="24"/>
        </w:rPr>
      </w:pPr>
      <w:r w:rsidRPr="007D4F5E">
        <w:rPr>
          <w:rFonts w:ascii="Times New Roman" w:eastAsia="Times New Roman" w:hAnsi="Times New Roman" w:cs="Times New Roman"/>
          <w:sz w:val="24"/>
          <w:szCs w:val="24"/>
        </w:rPr>
        <w:t>Zemesgabalam 4065 m</w:t>
      </w:r>
      <w:r w:rsidRPr="007D4F5E">
        <w:rPr>
          <w:rFonts w:ascii="Times New Roman" w:eastAsia="Times New Roman" w:hAnsi="Times New Roman" w:cs="Times New Roman"/>
          <w:sz w:val="24"/>
          <w:szCs w:val="24"/>
          <w:vertAlign w:val="superscript"/>
        </w:rPr>
        <w:t>2</w:t>
      </w:r>
      <w:r w:rsidRPr="007D4F5E">
        <w:rPr>
          <w:rFonts w:ascii="Times New Roman" w:eastAsia="Times New Roman" w:hAnsi="Times New Roman" w:cs="Times New Roman"/>
          <w:sz w:val="24"/>
          <w:szCs w:val="24"/>
        </w:rPr>
        <w:t xml:space="preserve"> piešķirt adresi: Jaunatnes iela  17, Bērzaune, Bērzaunes pagasts, Madonas  novads.</w:t>
      </w:r>
    </w:p>
    <w:p w:rsidR="007D4F5E" w:rsidRPr="007D4F5E" w:rsidRDefault="007D4F5E" w:rsidP="0037486C">
      <w:pPr>
        <w:numPr>
          <w:ilvl w:val="0"/>
          <w:numId w:val="10"/>
        </w:numPr>
        <w:spacing w:after="0" w:line="240" w:lineRule="auto"/>
        <w:contextualSpacing/>
        <w:jc w:val="both"/>
        <w:rPr>
          <w:rFonts w:ascii="Times New Roman" w:eastAsia="Times New Roman" w:hAnsi="Times New Roman" w:cs="Times New Roman"/>
          <w:sz w:val="24"/>
          <w:szCs w:val="24"/>
        </w:rPr>
      </w:pPr>
      <w:bookmarkStart w:id="11" w:name="_Hlk42767398"/>
      <w:r w:rsidRPr="007D4F5E">
        <w:rPr>
          <w:rFonts w:ascii="Times New Roman" w:eastAsia="Times New Roman" w:hAnsi="Times New Roman" w:cs="Times New Roman"/>
          <w:sz w:val="24"/>
          <w:szCs w:val="24"/>
        </w:rPr>
        <w:t>Zemesgabalam 1170 m</w:t>
      </w:r>
      <w:r w:rsidRPr="007D4F5E">
        <w:rPr>
          <w:rFonts w:ascii="Times New Roman" w:eastAsia="Times New Roman" w:hAnsi="Times New Roman" w:cs="Times New Roman"/>
          <w:sz w:val="24"/>
          <w:szCs w:val="24"/>
          <w:vertAlign w:val="superscript"/>
        </w:rPr>
        <w:t>2</w:t>
      </w:r>
      <w:r w:rsidRPr="007D4F5E">
        <w:rPr>
          <w:rFonts w:ascii="Times New Roman" w:eastAsia="Times New Roman" w:hAnsi="Times New Roman" w:cs="Times New Roman"/>
          <w:sz w:val="24"/>
          <w:szCs w:val="24"/>
        </w:rPr>
        <w:t xml:space="preserve"> </w:t>
      </w:r>
      <w:bookmarkEnd w:id="11"/>
      <w:r w:rsidRPr="007D4F5E">
        <w:rPr>
          <w:rFonts w:ascii="Times New Roman" w:eastAsia="Times New Roman" w:hAnsi="Times New Roman" w:cs="Times New Roman"/>
          <w:sz w:val="24"/>
          <w:szCs w:val="24"/>
        </w:rPr>
        <w:t>(pēc instrumentālas uzmērīšanas zemes platība var tikt precizēta) un noteikt nekustāmā īpašuma lietošanas mērķi -</w:t>
      </w:r>
      <w:r w:rsidRPr="007D4F5E">
        <w:rPr>
          <w:rFonts w:ascii="Times New Roman" w:eastAsia="Calibri" w:hAnsi="Times New Roman" w:cs="Times New Roman"/>
          <w:sz w:val="24"/>
        </w:rPr>
        <w:t xml:space="preserve"> Zeme dzelzceļa infrastruktūras zemes nodalījuma joslā un ceļu zemes nodalījuma joslā</w:t>
      </w:r>
      <w:r w:rsidRPr="007D4F5E">
        <w:rPr>
          <w:rFonts w:ascii="Times New Roman" w:eastAsia="Times New Roman" w:hAnsi="Times New Roman" w:cs="Times New Roman"/>
          <w:sz w:val="24"/>
          <w:szCs w:val="24"/>
        </w:rPr>
        <w:t xml:space="preserve"> (NĪLM 1101)</w:t>
      </w:r>
    </w:p>
    <w:p w:rsidR="007D4F5E" w:rsidRPr="007D4F5E" w:rsidRDefault="007D4F5E" w:rsidP="0037486C">
      <w:pPr>
        <w:spacing w:after="0" w:line="240" w:lineRule="auto"/>
        <w:ind w:left="720"/>
        <w:jc w:val="both"/>
        <w:rPr>
          <w:rFonts w:ascii="Times New Roman" w:eastAsia="Calibri" w:hAnsi="Times New Roman" w:cs="Times New Roman"/>
          <w:sz w:val="24"/>
        </w:rPr>
      </w:pPr>
      <w:r w:rsidRPr="007D4F5E">
        <w:rPr>
          <w:rFonts w:ascii="Times New Roman" w:eastAsia="Times New Roman" w:hAnsi="Times New Roman" w:cs="Times New Roman"/>
          <w:sz w:val="24"/>
          <w:szCs w:val="24"/>
        </w:rPr>
        <w:t>Zemesgabalam 1170 m</w:t>
      </w:r>
      <w:r w:rsidRPr="007D4F5E">
        <w:rPr>
          <w:rFonts w:ascii="Times New Roman" w:eastAsia="Times New Roman" w:hAnsi="Times New Roman" w:cs="Times New Roman"/>
          <w:sz w:val="24"/>
          <w:szCs w:val="24"/>
          <w:vertAlign w:val="superscript"/>
        </w:rPr>
        <w:t xml:space="preserve">2  </w:t>
      </w:r>
      <w:r w:rsidRPr="007D4F5E">
        <w:rPr>
          <w:rFonts w:ascii="Times New Roman" w:eastAsia="Times New Roman" w:hAnsi="Times New Roman" w:cs="Times New Roman"/>
          <w:sz w:val="24"/>
          <w:szCs w:val="24"/>
        </w:rPr>
        <w:t xml:space="preserve">piešķirt nosaukumu: Jaunatnes iela. </w:t>
      </w:r>
    </w:p>
    <w:p w:rsidR="007D4F5E" w:rsidRPr="007D4F5E" w:rsidRDefault="007D4F5E" w:rsidP="0037486C">
      <w:pPr>
        <w:spacing w:after="0" w:line="240" w:lineRule="auto"/>
        <w:rPr>
          <w:rFonts w:ascii="Times New Roman" w:eastAsia="Times New Roman" w:hAnsi="Times New Roman" w:cs="Times New Roman"/>
          <w:i/>
          <w:iCs/>
          <w:sz w:val="24"/>
          <w:szCs w:val="24"/>
          <w:lang w:eastAsia="lv-LV" w:bidi="lo-LA"/>
        </w:rPr>
      </w:pPr>
    </w:p>
    <w:p w:rsidR="007D4F5E" w:rsidRDefault="007D4F5E" w:rsidP="0037486C">
      <w:pPr>
        <w:spacing w:after="0" w:line="240" w:lineRule="auto"/>
        <w:jc w:val="both"/>
        <w:rPr>
          <w:rFonts w:ascii="Times New Roman" w:eastAsia="Calibri" w:hAnsi="Times New Roman" w:cs="Times New Roman"/>
          <w:b/>
          <w:iCs/>
          <w:sz w:val="24"/>
          <w:szCs w:val="24"/>
        </w:rPr>
      </w:pPr>
    </w:p>
    <w:p w:rsidR="00E3447C" w:rsidRDefault="00E3447C" w:rsidP="0037486C">
      <w:pPr>
        <w:spacing w:after="0" w:line="240" w:lineRule="auto"/>
        <w:ind w:right="84"/>
        <w:jc w:val="both"/>
        <w:rPr>
          <w:rFonts w:ascii="Times New Roman" w:eastAsia="Times New Roman" w:hAnsi="Times New Roman" w:cs="Times New Roman"/>
          <w:bCs/>
          <w:sz w:val="24"/>
          <w:szCs w:val="24"/>
          <w:lang w:eastAsia="lv-LV"/>
        </w:rPr>
      </w:pPr>
    </w:p>
    <w:p w:rsidR="00C46C12" w:rsidRPr="00C46C12" w:rsidRDefault="00C46C12" w:rsidP="0037486C">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C46C12" w:rsidRDefault="00C46C12" w:rsidP="0037486C">
      <w:pPr>
        <w:spacing w:after="0" w:line="240" w:lineRule="auto"/>
        <w:ind w:right="84"/>
        <w:jc w:val="both"/>
        <w:rPr>
          <w:rFonts w:ascii="Times New Roman" w:eastAsia="Times New Roman" w:hAnsi="Times New Roman" w:cs="Times New Roman"/>
          <w:bCs/>
          <w:sz w:val="24"/>
          <w:szCs w:val="24"/>
          <w:lang w:eastAsia="lv-LV"/>
        </w:rPr>
      </w:pPr>
    </w:p>
    <w:p w:rsidR="001B1AF0" w:rsidRDefault="001B1AF0" w:rsidP="0037486C">
      <w:pPr>
        <w:spacing w:after="0" w:line="240" w:lineRule="auto"/>
        <w:ind w:right="84"/>
        <w:jc w:val="both"/>
        <w:rPr>
          <w:rFonts w:ascii="Times New Roman" w:eastAsia="Times New Roman" w:hAnsi="Times New Roman" w:cs="Times New Roman"/>
          <w:bCs/>
          <w:sz w:val="24"/>
          <w:szCs w:val="24"/>
          <w:lang w:eastAsia="lv-LV"/>
        </w:rPr>
      </w:pPr>
    </w:p>
    <w:p w:rsidR="00826B39" w:rsidRDefault="00826B39" w:rsidP="0037486C">
      <w:pPr>
        <w:spacing w:after="0" w:line="240" w:lineRule="auto"/>
        <w:ind w:right="84"/>
        <w:jc w:val="both"/>
        <w:rPr>
          <w:rFonts w:ascii="Times New Roman" w:eastAsia="Times New Roman" w:hAnsi="Times New Roman" w:cs="Times New Roman"/>
          <w:bCs/>
          <w:sz w:val="24"/>
          <w:szCs w:val="24"/>
          <w:lang w:eastAsia="lv-LV"/>
        </w:rPr>
      </w:pPr>
    </w:p>
    <w:p w:rsidR="007D4F5E" w:rsidRPr="007D4F5E" w:rsidRDefault="007D4F5E" w:rsidP="0037486C">
      <w:pPr>
        <w:keepNext/>
        <w:spacing w:after="0" w:line="240" w:lineRule="auto"/>
        <w:jc w:val="both"/>
        <w:outlineLvl w:val="0"/>
        <w:rPr>
          <w:rFonts w:ascii="Times New Roman" w:eastAsia="Arial Unicode MS" w:hAnsi="Times New Roman" w:cs="Times New Roman"/>
          <w:i/>
          <w:sz w:val="24"/>
          <w:szCs w:val="24"/>
          <w:lang w:eastAsia="lv-LV" w:bidi="hi-IN"/>
        </w:rPr>
      </w:pPr>
      <w:proofErr w:type="spellStart"/>
      <w:r w:rsidRPr="007D4F5E">
        <w:rPr>
          <w:rFonts w:ascii="Times New Roman" w:eastAsia="Arial Unicode MS" w:hAnsi="Times New Roman" w:cs="Times New Roman"/>
          <w:i/>
          <w:sz w:val="24"/>
          <w:szCs w:val="24"/>
          <w:lang w:eastAsia="lv-LV" w:bidi="hi-IN"/>
        </w:rPr>
        <w:t>R.Vucāne</w:t>
      </w:r>
      <w:proofErr w:type="spellEnd"/>
      <w:r w:rsidRPr="007D4F5E">
        <w:rPr>
          <w:rFonts w:ascii="Times New Roman" w:eastAsia="Arial Unicode MS" w:hAnsi="Times New Roman" w:cs="Times New Roman"/>
          <w:i/>
          <w:sz w:val="24"/>
          <w:szCs w:val="24"/>
          <w:lang w:eastAsia="lv-LV" w:bidi="hi-IN"/>
        </w:rPr>
        <w:t xml:space="preserve"> 20228813</w:t>
      </w:r>
    </w:p>
    <w:p w:rsidR="00C46C12" w:rsidRDefault="00C46C12" w:rsidP="00BC37A4">
      <w:pPr>
        <w:tabs>
          <w:tab w:val="left" w:pos="8931"/>
        </w:tabs>
        <w:suppressAutoHyphens/>
        <w:spacing w:after="0" w:line="240" w:lineRule="auto"/>
        <w:ind w:right="-99"/>
        <w:jc w:val="both"/>
        <w:rPr>
          <w:rFonts w:ascii="Times New Roman" w:eastAsia="Times New Roman" w:hAnsi="Times New Roman" w:cs="Times New Roman"/>
          <w:b/>
          <w:iCs/>
          <w:sz w:val="24"/>
          <w:szCs w:val="24"/>
          <w:lang w:eastAsia="ar-SA"/>
        </w:rPr>
      </w:pPr>
    </w:p>
    <w:sectPr w:rsidR="00C46C12"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C042EAE"/>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10"/>
  </w:num>
  <w:num w:numId="8">
    <w:abstractNumId w:val="8"/>
  </w:num>
  <w:num w:numId="9">
    <w:abstractNumId w:val="9"/>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486C"/>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665"/>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15CE"/>
    <w:rsid w:val="006B165D"/>
    <w:rsid w:val="006B1A18"/>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566"/>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29EBD"/>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362AA-B166-4566-8F7F-4A9A7998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2</Pages>
  <Words>2710</Words>
  <Characters>1546</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201</cp:revision>
  <cp:lastPrinted>2020-06-17T12:01:00Z</cp:lastPrinted>
  <dcterms:created xsi:type="dcterms:W3CDTF">2020-01-30T14:39:00Z</dcterms:created>
  <dcterms:modified xsi:type="dcterms:W3CDTF">2020-06-19T06:03:00Z</dcterms:modified>
</cp:coreProperties>
</file>